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30" w:rsidRPr="004702C0" w:rsidRDefault="001B5330" w:rsidP="004702C0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  <w:t>ТЕЛЕФОНЫ ДОВЕРИЯ ПСИХОЛОГИЧЕСКИХ ЦЕНТРОВ ОБСЛУЖИВАНИЯ ДЕТЕЙ И МОЛОДЕЖИ</w:t>
      </w:r>
    </w:p>
    <w:p w:rsidR="001B5330" w:rsidRPr="004702C0" w:rsidRDefault="001B5330" w:rsidP="004702C0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г. Казань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Телефон доверия 277-00-00 (круглосуточно) </w:t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Телефон доверия для наркозависимых 543-90-70 (с 10 до 19)</w:t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Телефон доверия для детей и подростков 571-35-71 </w:t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Кризисная психологическая помощь 272-40-80 (круглосуточно) </w:t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Общероссийский телефон доверия для детей и родителей – 8-800-2000-122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(бесплатный)</w:t>
      </w:r>
    </w:p>
    <w:p w:rsidR="001B5330" w:rsidRPr="004702C0" w:rsidRDefault="001B5330" w:rsidP="004702C0">
      <w:pPr>
        <w:shd w:val="clear" w:color="auto" w:fill="FFFFFF"/>
        <w:spacing w:before="150" w:after="300" w:line="240" w:lineRule="auto"/>
        <w:outlineLvl w:val="2"/>
        <w:rPr>
          <w:rFonts w:ascii="Times New Roman" w:hAnsi="Times New Roman" w:cs="Times New Roman"/>
          <w:color w:val="5185B4"/>
          <w:spacing w:val="-15"/>
          <w:sz w:val="28"/>
          <w:szCs w:val="28"/>
        </w:rPr>
      </w:pPr>
      <w:r w:rsidRPr="004702C0"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  <w:t>ЦЕНТРЫ СОЦИАЛЬНОГО ОБСЛУЖИВАНИЯ ДЕТЕЙ И МОЛОДЕЖИ</w:t>
      </w:r>
    </w:p>
    <w:p w:rsidR="001B5330" w:rsidRPr="004702C0" w:rsidRDefault="001B5330" w:rsidP="004702C0">
      <w:pPr>
        <w:shd w:val="clear" w:color="auto" w:fill="FFFFFF"/>
        <w:spacing w:before="150" w:after="300" w:line="240" w:lineRule="auto"/>
        <w:outlineLvl w:val="2"/>
        <w:rPr>
          <w:rFonts w:ascii="Times New Roman" w:hAnsi="Times New Roman" w:cs="Times New Roman"/>
          <w:color w:val="5185B4"/>
          <w:spacing w:val="-15"/>
          <w:sz w:val="28"/>
          <w:szCs w:val="28"/>
        </w:rPr>
      </w:pP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КЦСО  «Доверие»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br/>
        <w:t>г.Казань, ул.Кулахметова, д.21, тел.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5185B4"/>
          <w:spacing w:val="-15"/>
          <w:sz w:val="28"/>
          <w:szCs w:val="28"/>
        </w:rPr>
        <w:t>(8-843)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512-43-80, 512-43-72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Психолого-педагогическая служба «Сердеш»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г.Казань, ул.Годовикова, д.14, под.2, тел.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5185B4"/>
          <w:spacing w:val="-15"/>
          <w:sz w:val="28"/>
          <w:szCs w:val="28"/>
        </w:rPr>
        <w:t>(8-843)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571-15-80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Отделение помощи молодой семье тел.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5185B4"/>
          <w:spacing w:val="-15"/>
          <w:sz w:val="28"/>
          <w:szCs w:val="28"/>
        </w:rPr>
        <w:t>(8-843)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521-44-31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  <w:r w:rsidRPr="004702C0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Казанский городской центр «Выбор»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br/>
        <w:t>г.Казань, ул.2-ая Юго-Западная, д.32, тел.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5185B4"/>
          <w:spacing w:val="-15"/>
          <w:sz w:val="28"/>
          <w:szCs w:val="28"/>
        </w:rPr>
        <w:t>(8-843)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  <w:shd w:val="clear" w:color="auto" w:fill="FFFFFF"/>
        </w:rPr>
        <w:t>543-90-70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00000"/>
          <w:spacing w:val="-15"/>
          <w:sz w:val="28"/>
          <w:szCs w:val="28"/>
        </w:rPr>
        <w:br/>
      </w:r>
    </w:p>
    <w:p w:rsidR="001B5330" w:rsidRPr="004702C0" w:rsidRDefault="001B5330" w:rsidP="004702C0">
      <w:pPr>
        <w:shd w:val="clear" w:color="auto" w:fill="FFFFFF"/>
        <w:spacing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  <w:t>ЦЕНТРЫ ПСИХОЛОГО-ПЕДАГОГИЧЕСКОГО ОБСЛУЖИВАНИЯ ДЕТЕЙ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040404"/>
          <w:sz w:val="28"/>
          <w:szCs w:val="28"/>
        </w:rPr>
        <w:t>Центр психолого-педагогической реабилитации и коррекции «Росток»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color w:val="040404"/>
          <w:sz w:val="28"/>
          <w:szCs w:val="28"/>
        </w:rPr>
        <w:t>г. Казань, ул. Академика Королева д. 4б , тел.: </w:t>
      </w:r>
      <w:r w:rsidRPr="004702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40404"/>
          <w:sz w:val="28"/>
          <w:szCs w:val="28"/>
        </w:rPr>
        <w:t>(8-843) 543-58-19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040404"/>
          <w:sz w:val="28"/>
          <w:szCs w:val="28"/>
        </w:rPr>
        <w:t> </w:t>
      </w:r>
    </w:p>
    <w:p w:rsidR="001B5330" w:rsidRPr="004702C0" w:rsidRDefault="001B5330" w:rsidP="004702C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aps/>
          <w:color w:val="FF0000"/>
          <w:sz w:val="28"/>
          <w:szCs w:val="28"/>
        </w:rPr>
        <w:t>СОЦИАЛЬНЫЕ ПРИЮТЫ ДЛЯ ДЕТЕЙ И ПОДРОСТКОВ </w:t>
      </w:r>
      <w:r w:rsidRPr="004702C0"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  <w:t>МИНИСТЕРСТВА ТРУДА ЗАНЯТОСТИ И СОЦИАЛЬНОЙ ЗАЩИТЫ РЕСПУБЛИКИ ТАТАРСТАН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040404"/>
          <w:sz w:val="28"/>
          <w:szCs w:val="28"/>
        </w:rPr>
        <w:t>«Гаврош» (</w:t>
      </w:r>
      <w:r w:rsidRPr="004702C0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>г.Казань, ул.К.Тинчурина, 3, тел.: (8-843) 299-11-87, 299-13-91)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040404"/>
          <w:sz w:val="28"/>
          <w:szCs w:val="28"/>
        </w:rPr>
        <w:t> 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olor w:val="040404"/>
          <w:sz w:val="28"/>
          <w:szCs w:val="28"/>
        </w:rPr>
        <w:t>«Марина» </w:t>
      </w:r>
      <w:r w:rsidRPr="004702C0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> (г. Казань, ул.Годовикова, 8а, тел.:</w:t>
      </w:r>
      <w:r w:rsidRPr="004702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702C0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>(8-843) 571-14-51)</w:t>
      </w:r>
    </w:p>
    <w:p w:rsidR="001B5330" w:rsidRPr="004702C0" w:rsidRDefault="001B5330" w:rsidP="004702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</w:pPr>
      <w:r w:rsidRPr="004702C0">
        <w:rPr>
          <w:rFonts w:ascii="Times New Roman" w:hAnsi="Times New Roman" w:cs="Times New Roman"/>
          <w:b/>
          <w:bCs/>
          <w:caps/>
          <w:color w:val="040404"/>
          <w:sz w:val="28"/>
          <w:szCs w:val="28"/>
        </w:rPr>
        <w:t> </w:t>
      </w:r>
    </w:p>
    <w:p w:rsidR="001B5330" w:rsidRPr="004702C0" w:rsidRDefault="001B5330">
      <w:pPr>
        <w:rPr>
          <w:rFonts w:ascii="Times New Roman" w:hAnsi="Times New Roman" w:cs="Times New Roman"/>
          <w:sz w:val="28"/>
          <w:szCs w:val="28"/>
        </w:rPr>
      </w:pPr>
    </w:p>
    <w:sectPr w:rsidR="001B5330" w:rsidRPr="004702C0" w:rsidSect="00FE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2C0"/>
    <w:rsid w:val="001B5330"/>
    <w:rsid w:val="0034551C"/>
    <w:rsid w:val="004702C0"/>
    <w:rsid w:val="00506521"/>
    <w:rsid w:val="00CA46A0"/>
    <w:rsid w:val="00FE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44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link w:val="Heading3Char"/>
    <w:uiPriority w:val="99"/>
    <w:qFormat/>
    <w:rsid w:val="004702C0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702C0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4702C0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702C0"/>
  </w:style>
  <w:style w:type="paragraph" w:styleId="NormalWeb">
    <w:name w:val="Normal (Web)"/>
    <w:basedOn w:val="Normal"/>
    <w:uiPriority w:val="99"/>
    <w:semiHidden/>
    <w:rsid w:val="004702C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180</Words>
  <Characters>1031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завуч</cp:lastModifiedBy>
  <cp:revision>4</cp:revision>
  <dcterms:created xsi:type="dcterms:W3CDTF">2014-04-17T06:01:00Z</dcterms:created>
  <dcterms:modified xsi:type="dcterms:W3CDTF">2015-10-10T09:25:00Z</dcterms:modified>
</cp:coreProperties>
</file>